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56833" w14:textId="0D5ACD38" w:rsidR="00C674FD" w:rsidRDefault="00C674FD" w:rsidP="00057929">
      <w:pPr>
        <w:pStyle w:val="Title"/>
        <w:ind w:left="0"/>
        <w:rPr>
          <w:rFonts w:ascii="Arial" w:hAnsi="Arial" w:cs="Arial"/>
          <w:color w:val="1F497D" w:themeColor="text2"/>
          <w:sz w:val="56"/>
          <w:u w:val="none"/>
        </w:rPr>
      </w:pPr>
      <w:r>
        <w:rPr>
          <w:rFonts w:ascii="Arial" w:hAnsi="Arial" w:cs="Arial"/>
          <w:noProof/>
          <w:color w:val="1F497D" w:themeColor="text2"/>
          <w:sz w:val="56"/>
          <w:u w:val="none"/>
          <w:lang w:eastAsia="en-AU"/>
        </w:rPr>
        <w:drawing>
          <wp:anchor distT="0" distB="0" distL="114300" distR="114300" simplePos="0" relativeHeight="251659264" behindDoc="0" locked="0" layoutInCell="1" allowOverlap="1" wp14:anchorId="2E4B1139" wp14:editId="681D8C3E">
            <wp:simplePos x="0" y="0"/>
            <wp:positionH relativeFrom="column">
              <wp:posOffset>2437765</wp:posOffset>
            </wp:positionH>
            <wp:positionV relativeFrom="paragraph">
              <wp:posOffset>-326390</wp:posOffset>
            </wp:positionV>
            <wp:extent cx="158496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1371600"/>
                    </a:xfrm>
                    <a:prstGeom prst="rect">
                      <a:avLst/>
                    </a:prstGeom>
                    <a:noFill/>
                  </pic:spPr>
                </pic:pic>
              </a:graphicData>
            </a:graphic>
          </wp:anchor>
        </w:drawing>
      </w:r>
    </w:p>
    <w:p w14:paraId="48918E48" w14:textId="1F1F4305" w:rsidR="00057929" w:rsidRPr="00C674FD" w:rsidRDefault="007F3F96" w:rsidP="00C674FD">
      <w:pPr>
        <w:pStyle w:val="Title"/>
        <w:ind w:left="0"/>
        <w:rPr>
          <w:rFonts w:ascii="Arial" w:hAnsi="Arial" w:cs="Arial"/>
          <w:color w:val="1F497D" w:themeColor="text2"/>
          <w:sz w:val="56"/>
          <w:u w:val="none"/>
        </w:rPr>
      </w:pPr>
      <w:r>
        <w:rPr>
          <w:rFonts w:ascii="Arial" w:hAnsi="Arial" w:cs="Arial"/>
          <w:color w:val="1F497D" w:themeColor="text2"/>
          <w:sz w:val="56"/>
          <w:u w:val="none"/>
        </w:rPr>
        <w:t xml:space="preserve">        </w:t>
      </w:r>
    </w:p>
    <w:p w14:paraId="130C3AE6" w14:textId="23AE2F39" w:rsidR="00057929" w:rsidRDefault="00057929" w:rsidP="00765A13">
      <w:pPr>
        <w:ind w:left="720"/>
        <w:rPr>
          <w:rFonts w:ascii="Arial" w:hAnsi="Arial" w:cs="Arial"/>
          <w:b/>
          <w:bCs/>
          <w:sz w:val="22"/>
          <w:szCs w:val="22"/>
          <w:u w:val="single"/>
        </w:rPr>
      </w:pPr>
    </w:p>
    <w:p w14:paraId="6C56591F" w14:textId="47A5FC0A" w:rsidR="00C674FD" w:rsidRDefault="00C674FD" w:rsidP="00765A13">
      <w:pPr>
        <w:ind w:left="720"/>
        <w:rPr>
          <w:rFonts w:ascii="Arial" w:hAnsi="Arial" w:cs="Arial"/>
          <w:b/>
          <w:bCs/>
          <w:sz w:val="22"/>
          <w:szCs w:val="22"/>
          <w:u w:val="single"/>
        </w:rPr>
      </w:pPr>
    </w:p>
    <w:p w14:paraId="7A39B634" w14:textId="77777777" w:rsidR="00C674FD" w:rsidRDefault="00C674FD" w:rsidP="00765A13">
      <w:pPr>
        <w:ind w:left="720"/>
        <w:rPr>
          <w:rFonts w:ascii="Arial" w:hAnsi="Arial" w:cs="Arial"/>
          <w:b/>
          <w:bCs/>
          <w:sz w:val="22"/>
          <w:szCs w:val="22"/>
          <w:u w:val="single"/>
        </w:rPr>
      </w:pPr>
    </w:p>
    <w:p w14:paraId="7D59E74F" w14:textId="5463CCDC" w:rsidR="00057929" w:rsidRPr="000513BD" w:rsidRDefault="00C674FD" w:rsidP="00C674FD">
      <w:pPr>
        <w:ind w:left="720"/>
        <w:jc w:val="center"/>
        <w:rPr>
          <w:rFonts w:ascii="Arial" w:hAnsi="Arial" w:cs="Arial"/>
          <w:b/>
          <w:bCs/>
        </w:rPr>
      </w:pPr>
      <w:r w:rsidRPr="000513BD">
        <w:rPr>
          <w:rFonts w:ascii="Arial" w:hAnsi="Arial" w:cs="Arial"/>
          <w:b/>
          <w:bCs/>
        </w:rPr>
        <w:t>Korumburra Primary School</w:t>
      </w:r>
    </w:p>
    <w:p w14:paraId="13B6E5D2" w14:textId="2AE8DBC2" w:rsidR="00C674FD" w:rsidRPr="000513BD" w:rsidRDefault="00C674FD" w:rsidP="00C674FD">
      <w:pPr>
        <w:ind w:left="720"/>
        <w:jc w:val="center"/>
        <w:rPr>
          <w:rFonts w:ascii="Arial" w:hAnsi="Arial" w:cs="Arial"/>
          <w:b/>
          <w:bCs/>
        </w:rPr>
      </w:pPr>
      <w:r w:rsidRPr="000513BD">
        <w:rPr>
          <w:rFonts w:ascii="Arial" w:hAnsi="Arial" w:cs="Arial"/>
          <w:b/>
          <w:bCs/>
        </w:rPr>
        <w:t>CONTINUOUS IMPROVEMENT POLICY</w:t>
      </w:r>
    </w:p>
    <w:p w14:paraId="7D0BBC34" w14:textId="77777777" w:rsidR="00057929" w:rsidRDefault="00057929" w:rsidP="00765A13">
      <w:pPr>
        <w:ind w:left="720"/>
        <w:rPr>
          <w:rFonts w:ascii="Arial" w:hAnsi="Arial" w:cs="Arial"/>
          <w:b/>
          <w:bCs/>
          <w:sz w:val="22"/>
          <w:szCs w:val="22"/>
          <w:u w:val="single"/>
        </w:rPr>
      </w:pPr>
    </w:p>
    <w:p w14:paraId="31EC8CEF" w14:textId="77777777" w:rsidR="0069261C" w:rsidRDefault="0069261C" w:rsidP="0069261C">
      <w:pPr>
        <w:ind w:left="720"/>
        <w:rPr>
          <w:rFonts w:ascii="Arial" w:hAnsi="Arial" w:cs="Arial"/>
          <w:b/>
          <w:bCs/>
          <w:u w:val="single"/>
        </w:rPr>
      </w:pPr>
    </w:p>
    <w:p w14:paraId="02FA6D30" w14:textId="77777777" w:rsidR="0069261C" w:rsidRPr="000513BD" w:rsidRDefault="0069261C" w:rsidP="00673EE6">
      <w:pPr>
        <w:ind w:left="720"/>
        <w:jc w:val="both"/>
        <w:rPr>
          <w:rFonts w:ascii="Arial" w:hAnsi="Arial" w:cs="Arial"/>
          <w:b/>
          <w:bCs/>
          <w:sz w:val="20"/>
          <w:szCs w:val="20"/>
          <w:u w:val="single"/>
        </w:rPr>
      </w:pPr>
      <w:r w:rsidRPr="000513BD">
        <w:rPr>
          <w:rFonts w:ascii="Arial" w:hAnsi="Arial" w:cs="Arial"/>
          <w:b/>
          <w:bCs/>
          <w:sz w:val="20"/>
          <w:szCs w:val="20"/>
          <w:u w:val="single"/>
        </w:rPr>
        <w:t>Rationale:</w:t>
      </w:r>
    </w:p>
    <w:p w14:paraId="5C3B784B" w14:textId="77777777" w:rsidR="0069261C" w:rsidRPr="000513BD" w:rsidRDefault="0069261C" w:rsidP="00673EE6">
      <w:pPr>
        <w:ind w:left="720"/>
        <w:jc w:val="both"/>
        <w:rPr>
          <w:rFonts w:ascii="Arial" w:hAnsi="Arial" w:cs="Arial"/>
          <w:b/>
          <w:bCs/>
          <w:sz w:val="20"/>
          <w:szCs w:val="20"/>
          <w:u w:val="single"/>
        </w:rPr>
      </w:pPr>
    </w:p>
    <w:p w14:paraId="7082B561" w14:textId="77777777" w:rsidR="0069261C" w:rsidRPr="000513BD" w:rsidRDefault="0069261C" w:rsidP="00673EE6">
      <w:pPr>
        <w:numPr>
          <w:ilvl w:val="0"/>
          <w:numId w:val="11"/>
        </w:numPr>
        <w:jc w:val="both"/>
        <w:rPr>
          <w:rFonts w:ascii="Arial" w:hAnsi="Arial" w:cs="Arial"/>
          <w:sz w:val="20"/>
          <w:szCs w:val="20"/>
        </w:rPr>
      </w:pPr>
      <w:r w:rsidRPr="000513BD">
        <w:rPr>
          <w:rFonts w:ascii="Arial" w:hAnsi="Arial" w:cs="Arial"/>
          <w:sz w:val="20"/>
          <w:szCs w:val="20"/>
        </w:rPr>
        <w:t>Our school seeks to provide the best education it can for our students.  As such, we subscribe and commit to a workplace of continuous and sustained self-improvement.</w:t>
      </w:r>
    </w:p>
    <w:p w14:paraId="61753CCD" w14:textId="77777777" w:rsidR="0069261C" w:rsidRPr="000513BD" w:rsidRDefault="0069261C" w:rsidP="00673EE6">
      <w:pPr>
        <w:ind w:left="720"/>
        <w:jc w:val="both"/>
        <w:rPr>
          <w:rFonts w:ascii="Arial" w:hAnsi="Arial" w:cs="Arial"/>
          <w:sz w:val="20"/>
          <w:szCs w:val="20"/>
        </w:rPr>
      </w:pPr>
    </w:p>
    <w:p w14:paraId="69AA7A55" w14:textId="77777777" w:rsidR="0069261C" w:rsidRPr="000513BD" w:rsidRDefault="0069261C" w:rsidP="00673EE6">
      <w:pPr>
        <w:ind w:left="720"/>
        <w:jc w:val="both"/>
        <w:rPr>
          <w:rFonts w:ascii="Arial" w:hAnsi="Arial" w:cs="Arial"/>
          <w:b/>
          <w:bCs/>
          <w:sz w:val="20"/>
          <w:szCs w:val="20"/>
          <w:u w:val="single"/>
        </w:rPr>
      </w:pPr>
      <w:r w:rsidRPr="000513BD">
        <w:rPr>
          <w:rFonts w:ascii="Arial" w:hAnsi="Arial" w:cs="Arial"/>
          <w:b/>
          <w:bCs/>
          <w:sz w:val="20"/>
          <w:szCs w:val="20"/>
          <w:u w:val="single"/>
        </w:rPr>
        <w:t>Aims:</w:t>
      </w:r>
    </w:p>
    <w:p w14:paraId="4C24045E" w14:textId="77777777" w:rsidR="0069261C" w:rsidRPr="000513BD" w:rsidRDefault="0069261C" w:rsidP="00673EE6">
      <w:pPr>
        <w:numPr>
          <w:ilvl w:val="0"/>
          <w:numId w:val="10"/>
        </w:numPr>
        <w:jc w:val="both"/>
        <w:rPr>
          <w:rFonts w:ascii="Arial" w:hAnsi="Arial" w:cs="Arial"/>
          <w:sz w:val="20"/>
          <w:szCs w:val="20"/>
        </w:rPr>
      </w:pPr>
      <w:r w:rsidRPr="000513BD">
        <w:rPr>
          <w:rFonts w:ascii="Arial" w:hAnsi="Arial" w:cs="Arial"/>
          <w:sz w:val="20"/>
          <w:szCs w:val="20"/>
        </w:rPr>
        <w:t>To establish a workplace where continuous improvement is embedded in the school’s ethos and culture.</w:t>
      </w:r>
    </w:p>
    <w:p w14:paraId="1CC85CCC" w14:textId="77777777" w:rsidR="0069261C" w:rsidRPr="000513BD" w:rsidRDefault="0069261C" w:rsidP="00673EE6">
      <w:pPr>
        <w:numPr>
          <w:ilvl w:val="0"/>
          <w:numId w:val="10"/>
        </w:numPr>
        <w:jc w:val="both"/>
        <w:rPr>
          <w:rFonts w:ascii="Arial" w:hAnsi="Arial" w:cs="Arial"/>
          <w:sz w:val="20"/>
          <w:szCs w:val="20"/>
        </w:rPr>
      </w:pPr>
      <w:r w:rsidRPr="000513BD">
        <w:rPr>
          <w:rFonts w:ascii="Arial" w:hAnsi="Arial" w:cs="Arial"/>
          <w:sz w:val="20"/>
          <w:szCs w:val="20"/>
        </w:rPr>
        <w:t xml:space="preserve">To provide the best education that we can for our students by constantly and strategically identifying and implementing improvements in all facets of our school. </w:t>
      </w:r>
    </w:p>
    <w:p w14:paraId="4D9CBEFF" w14:textId="77777777" w:rsidR="0069261C" w:rsidRPr="000513BD" w:rsidRDefault="0069261C" w:rsidP="00673EE6">
      <w:pPr>
        <w:ind w:left="720"/>
        <w:jc w:val="both"/>
        <w:rPr>
          <w:rFonts w:ascii="Arial" w:hAnsi="Arial" w:cs="Arial"/>
          <w:sz w:val="20"/>
          <w:szCs w:val="20"/>
        </w:rPr>
      </w:pPr>
    </w:p>
    <w:p w14:paraId="11582205" w14:textId="77777777" w:rsidR="0069261C" w:rsidRPr="000513BD" w:rsidRDefault="0069261C" w:rsidP="00673EE6">
      <w:pPr>
        <w:ind w:left="720"/>
        <w:jc w:val="both"/>
        <w:rPr>
          <w:rFonts w:ascii="Arial" w:hAnsi="Arial" w:cs="Arial"/>
          <w:b/>
          <w:bCs/>
          <w:sz w:val="20"/>
          <w:szCs w:val="20"/>
          <w:u w:val="single"/>
        </w:rPr>
      </w:pPr>
      <w:r w:rsidRPr="000513BD">
        <w:rPr>
          <w:rFonts w:ascii="Arial" w:hAnsi="Arial" w:cs="Arial"/>
          <w:b/>
          <w:bCs/>
          <w:sz w:val="20"/>
          <w:szCs w:val="20"/>
          <w:u w:val="single"/>
        </w:rPr>
        <w:t>Implementation:</w:t>
      </w:r>
    </w:p>
    <w:p w14:paraId="7D1DC413" w14:textId="77777777" w:rsidR="0069261C" w:rsidRPr="000513BD" w:rsidRDefault="0069261C" w:rsidP="00673EE6">
      <w:pPr>
        <w:ind w:left="720"/>
        <w:jc w:val="both"/>
        <w:rPr>
          <w:rFonts w:ascii="Arial" w:hAnsi="Arial" w:cs="Arial"/>
          <w:b/>
          <w:bCs/>
          <w:sz w:val="20"/>
          <w:szCs w:val="20"/>
          <w:u w:val="single"/>
        </w:rPr>
      </w:pPr>
    </w:p>
    <w:p w14:paraId="79F7F7D2" w14:textId="77777777" w:rsidR="0069261C" w:rsidRPr="000513BD" w:rsidRDefault="0069261C" w:rsidP="00673EE6">
      <w:pPr>
        <w:numPr>
          <w:ilvl w:val="0"/>
          <w:numId w:val="10"/>
        </w:numPr>
        <w:jc w:val="both"/>
        <w:rPr>
          <w:rFonts w:ascii="Arial" w:hAnsi="Arial" w:cs="Arial"/>
          <w:sz w:val="20"/>
          <w:szCs w:val="20"/>
        </w:rPr>
      </w:pPr>
      <w:r w:rsidRPr="000513BD">
        <w:rPr>
          <w:rFonts w:ascii="Arial" w:hAnsi="Arial" w:cs="Arial"/>
          <w:sz w:val="20"/>
          <w:szCs w:val="20"/>
        </w:rPr>
        <w:t>Continuous improvement is as much about attitude as it is about process.</w:t>
      </w:r>
    </w:p>
    <w:p w14:paraId="38EB3B49" w14:textId="77777777" w:rsidR="0069261C" w:rsidRPr="000513BD" w:rsidRDefault="0069261C" w:rsidP="00673EE6">
      <w:pPr>
        <w:numPr>
          <w:ilvl w:val="0"/>
          <w:numId w:val="10"/>
        </w:numPr>
        <w:jc w:val="both"/>
        <w:rPr>
          <w:rFonts w:ascii="Arial" w:hAnsi="Arial" w:cs="Arial"/>
          <w:sz w:val="20"/>
          <w:szCs w:val="20"/>
        </w:rPr>
      </w:pPr>
      <w:r w:rsidRPr="000513BD">
        <w:rPr>
          <w:rFonts w:ascii="Arial" w:hAnsi="Arial" w:cs="Arial"/>
          <w:sz w:val="20"/>
          <w:szCs w:val="20"/>
        </w:rPr>
        <w:t>All staff at our school have demonstrated a commitment to continuous improvement, and understand that a high performing school is to the benefit of everybody.</w:t>
      </w:r>
    </w:p>
    <w:p w14:paraId="334E2D12" w14:textId="79E88D1C" w:rsidR="0069261C" w:rsidRPr="000513BD" w:rsidRDefault="003126FB" w:rsidP="00673EE6">
      <w:pPr>
        <w:numPr>
          <w:ilvl w:val="0"/>
          <w:numId w:val="10"/>
        </w:numPr>
        <w:jc w:val="both"/>
        <w:rPr>
          <w:rFonts w:ascii="Arial" w:hAnsi="Arial" w:cs="Arial"/>
          <w:sz w:val="20"/>
          <w:szCs w:val="20"/>
        </w:rPr>
      </w:pPr>
      <w:r>
        <w:rPr>
          <w:rFonts w:ascii="Arial" w:hAnsi="Arial" w:cs="Arial"/>
          <w:sz w:val="20"/>
          <w:szCs w:val="20"/>
        </w:rPr>
        <w:t>Our school values</w:t>
      </w:r>
      <w:r w:rsidR="0069261C" w:rsidRPr="000513BD">
        <w:rPr>
          <w:rFonts w:ascii="Arial" w:hAnsi="Arial" w:cs="Arial"/>
          <w:sz w:val="20"/>
          <w:szCs w:val="20"/>
        </w:rPr>
        <w:t xml:space="preserve"> relies upon robust, authentic and valid performance data.</w:t>
      </w:r>
    </w:p>
    <w:p w14:paraId="5923E54D" w14:textId="77777777" w:rsidR="0069261C" w:rsidRPr="000513BD" w:rsidRDefault="0069261C" w:rsidP="00673EE6">
      <w:pPr>
        <w:numPr>
          <w:ilvl w:val="0"/>
          <w:numId w:val="10"/>
        </w:numPr>
        <w:jc w:val="both"/>
        <w:rPr>
          <w:rFonts w:ascii="Arial" w:hAnsi="Arial" w:cs="Arial"/>
          <w:sz w:val="20"/>
          <w:szCs w:val="20"/>
        </w:rPr>
      </w:pPr>
      <w:r w:rsidRPr="000513BD">
        <w:rPr>
          <w:rFonts w:ascii="Arial" w:hAnsi="Arial" w:cs="Arial"/>
          <w:sz w:val="20"/>
          <w:szCs w:val="20"/>
        </w:rPr>
        <w:t>Discussions relating to continuous improvement data will focus on opportunities for development and enhancement as opposed to shortcomings or deficits.</w:t>
      </w:r>
    </w:p>
    <w:p w14:paraId="5120AC0A" w14:textId="77777777" w:rsidR="0069261C" w:rsidRPr="000513BD" w:rsidRDefault="0069261C" w:rsidP="00673EE6">
      <w:pPr>
        <w:numPr>
          <w:ilvl w:val="0"/>
          <w:numId w:val="10"/>
        </w:numPr>
        <w:jc w:val="both"/>
        <w:rPr>
          <w:rFonts w:ascii="Arial" w:hAnsi="Arial" w:cs="Arial"/>
          <w:sz w:val="20"/>
          <w:szCs w:val="20"/>
        </w:rPr>
      </w:pPr>
      <w:r w:rsidRPr="000513BD">
        <w:rPr>
          <w:rFonts w:ascii="Arial" w:hAnsi="Arial" w:cs="Arial"/>
          <w:sz w:val="20"/>
          <w:szCs w:val="20"/>
        </w:rPr>
        <w:t>A Leadership Team will analyse whole school data and develop strategic plans to improve performance in identified areas of need.</w:t>
      </w:r>
    </w:p>
    <w:p w14:paraId="6D74D924" w14:textId="77777777" w:rsidR="0069261C" w:rsidRPr="000513BD" w:rsidRDefault="0069261C" w:rsidP="00673EE6">
      <w:pPr>
        <w:numPr>
          <w:ilvl w:val="0"/>
          <w:numId w:val="10"/>
        </w:numPr>
        <w:jc w:val="both"/>
        <w:rPr>
          <w:rFonts w:ascii="Arial" w:hAnsi="Arial" w:cs="Arial"/>
          <w:sz w:val="20"/>
          <w:szCs w:val="20"/>
        </w:rPr>
      </w:pPr>
      <w:r w:rsidRPr="000513BD">
        <w:rPr>
          <w:rFonts w:ascii="Arial" w:hAnsi="Arial" w:cs="Arial"/>
          <w:sz w:val="20"/>
          <w:szCs w:val="20"/>
        </w:rPr>
        <w:t>In doing so, the Leadership Team will set high and realistic expectations, and clearly articulate expected levels of performance by students and staff.</w:t>
      </w:r>
    </w:p>
    <w:p w14:paraId="36BB2E4B" w14:textId="77777777" w:rsidR="0069261C" w:rsidRPr="000513BD" w:rsidRDefault="0069261C" w:rsidP="00673EE6">
      <w:pPr>
        <w:numPr>
          <w:ilvl w:val="0"/>
          <w:numId w:val="10"/>
        </w:numPr>
        <w:jc w:val="both"/>
        <w:rPr>
          <w:rFonts w:ascii="Arial" w:hAnsi="Arial" w:cs="Arial"/>
          <w:sz w:val="20"/>
          <w:szCs w:val="20"/>
        </w:rPr>
      </w:pPr>
      <w:r w:rsidRPr="000513BD">
        <w:rPr>
          <w:rFonts w:ascii="Arial" w:hAnsi="Arial" w:cs="Arial"/>
          <w:sz w:val="20"/>
          <w:szCs w:val="20"/>
        </w:rPr>
        <w:t>Individual staff members will, in consultation with others, analyse their own performance related data and propose performance and development plans to the principal for consideration, to improve their own performance levels in targeted areas.</w:t>
      </w:r>
    </w:p>
    <w:p w14:paraId="45EBC298" w14:textId="77777777" w:rsidR="0069261C" w:rsidRPr="000513BD" w:rsidRDefault="0069261C" w:rsidP="00673EE6">
      <w:pPr>
        <w:numPr>
          <w:ilvl w:val="0"/>
          <w:numId w:val="10"/>
        </w:numPr>
        <w:jc w:val="both"/>
        <w:rPr>
          <w:rFonts w:ascii="Arial" w:hAnsi="Arial" w:cs="Arial"/>
          <w:sz w:val="20"/>
          <w:szCs w:val="20"/>
        </w:rPr>
      </w:pPr>
      <w:r w:rsidRPr="000513BD">
        <w:rPr>
          <w:rFonts w:ascii="Arial" w:hAnsi="Arial" w:cs="Arial"/>
          <w:sz w:val="20"/>
          <w:szCs w:val="20"/>
        </w:rPr>
        <w:t>Targeted whole school and personal professional development will provide significant support in the achievement of identified improvement goals.</w:t>
      </w:r>
    </w:p>
    <w:p w14:paraId="009528C6" w14:textId="77777777" w:rsidR="0069261C" w:rsidRPr="000513BD" w:rsidRDefault="0069261C" w:rsidP="00673EE6">
      <w:pPr>
        <w:numPr>
          <w:ilvl w:val="0"/>
          <w:numId w:val="10"/>
        </w:numPr>
        <w:jc w:val="both"/>
        <w:rPr>
          <w:rFonts w:ascii="Arial" w:hAnsi="Arial" w:cs="Arial"/>
          <w:sz w:val="20"/>
          <w:szCs w:val="20"/>
        </w:rPr>
      </w:pPr>
      <w:r w:rsidRPr="000513BD">
        <w:rPr>
          <w:rFonts w:ascii="Arial" w:hAnsi="Arial" w:cs="Arial"/>
          <w:sz w:val="20"/>
          <w:szCs w:val="20"/>
        </w:rPr>
        <w:t>Mentors will be identified for all staff members, and staff with expertise in specific fields will be identified and made available to all.</w:t>
      </w:r>
    </w:p>
    <w:p w14:paraId="7549E874" w14:textId="77777777" w:rsidR="0069261C" w:rsidRPr="000513BD" w:rsidRDefault="0069261C" w:rsidP="00673EE6">
      <w:pPr>
        <w:numPr>
          <w:ilvl w:val="0"/>
          <w:numId w:val="10"/>
        </w:numPr>
        <w:jc w:val="both"/>
        <w:rPr>
          <w:rFonts w:ascii="Arial" w:hAnsi="Arial" w:cs="Arial"/>
          <w:sz w:val="20"/>
          <w:szCs w:val="20"/>
        </w:rPr>
      </w:pPr>
      <w:r w:rsidRPr="000513BD">
        <w:rPr>
          <w:rFonts w:ascii="Arial" w:hAnsi="Arial" w:cs="Arial"/>
          <w:sz w:val="20"/>
          <w:szCs w:val="20"/>
        </w:rPr>
        <w:t>Achievement progress will be closely monitored and constructive and precise feedback based on data will feature prominently.</w:t>
      </w:r>
    </w:p>
    <w:p w14:paraId="2F6790A5" w14:textId="77777777" w:rsidR="0069261C" w:rsidRPr="000513BD" w:rsidRDefault="0069261C" w:rsidP="00673EE6">
      <w:pPr>
        <w:numPr>
          <w:ilvl w:val="0"/>
          <w:numId w:val="10"/>
        </w:numPr>
        <w:jc w:val="both"/>
        <w:rPr>
          <w:rFonts w:ascii="Arial" w:hAnsi="Arial" w:cs="Arial"/>
          <w:sz w:val="20"/>
          <w:szCs w:val="20"/>
        </w:rPr>
      </w:pPr>
      <w:r w:rsidRPr="000513BD">
        <w:rPr>
          <w:rFonts w:ascii="Arial" w:hAnsi="Arial" w:cs="Arial"/>
          <w:sz w:val="20"/>
          <w:szCs w:val="20"/>
        </w:rPr>
        <w:t>Achievements will be publicly and enthusiastically celebrated, and will set benchmarks for new improvements.</w:t>
      </w:r>
    </w:p>
    <w:p w14:paraId="3324DB8A" w14:textId="77777777" w:rsidR="0069261C" w:rsidRPr="000513BD" w:rsidRDefault="0069261C" w:rsidP="00673EE6">
      <w:pPr>
        <w:numPr>
          <w:ilvl w:val="0"/>
          <w:numId w:val="10"/>
        </w:numPr>
        <w:jc w:val="both"/>
        <w:rPr>
          <w:rFonts w:ascii="Arial" w:hAnsi="Arial" w:cs="Arial"/>
          <w:sz w:val="20"/>
          <w:szCs w:val="20"/>
        </w:rPr>
      </w:pPr>
      <w:r w:rsidRPr="000513BD">
        <w:rPr>
          <w:rFonts w:ascii="Arial" w:hAnsi="Arial" w:cs="Arial"/>
          <w:sz w:val="20"/>
          <w:szCs w:val="20"/>
        </w:rPr>
        <w:t>The school has a rigorous Performance and Development Culture.</w:t>
      </w:r>
    </w:p>
    <w:p w14:paraId="1FD1B30B" w14:textId="77777777" w:rsidR="00765A13" w:rsidRPr="000513BD" w:rsidRDefault="00765A13" w:rsidP="00673EE6">
      <w:pPr>
        <w:jc w:val="both"/>
        <w:rPr>
          <w:rFonts w:ascii="Arial" w:hAnsi="Arial" w:cs="Arial"/>
          <w:sz w:val="20"/>
          <w:szCs w:val="20"/>
        </w:rPr>
      </w:pPr>
    </w:p>
    <w:p w14:paraId="4ACE62CB" w14:textId="77777777" w:rsidR="00765A13" w:rsidRPr="000513BD" w:rsidRDefault="00765A13" w:rsidP="00673EE6">
      <w:pPr>
        <w:ind w:firstLine="720"/>
        <w:jc w:val="both"/>
        <w:rPr>
          <w:rFonts w:ascii="Arial" w:hAnsi="Arial" w:cs="Arial"/>
          <w:b/>
          <w:bCs/>
          <w:sz w:val="20"/>
          <w:szCs w:val="20"/>
          <w:u w:val="single"/>
        </w:rPr>
      </w:pPr>
      <w:r w:rsidRPr="000513BD">
        <w:rPr>
          <w:rFonts w:ascii="Arial" w:hAnsi="Arial" w:cs="Arial"/>
          <w:b/>
          <w:bCs/>
          <w:sz w:val="20"/>
          <w:szCs w:val="20"/>
          <w:u w:val="single"/>
        </w:rPr>
        <w:t>Evaluation:</w:t>
      </w:r>
    </w:p>
    <w:p w14:paraId="28070F8E" w14:textId="77777777" w:rsidR="0069261C" w:rsidRPr="000513BD" w:rsidRDefault="0069261C" w:rsidP="00673EE6">
      <w:pPr>
        <w:ind w:firstLine="720"/>
        <w:jc w:val="both"/>
        <w:rPr>
          <w:rFonts w:ascii="Arial" w:hAnsi="Arial" w:cs="Arial"/>
          <w:sz w:val="20"/>
          <w:szCs w:val="20"/>
        </w:rPr>
      </w:pPr>
    </w:p>
    <w:p w14:paraId="5AE77833" w14:textId="77777777" w:rsidR="0069261C" w:rsidRPr="000513BD" w:rsidRDefault="00765A13" w:rsidP="00673EE6">
      <w:pPr>
        <w:ind w:firstLine="720"/>
        <w:jc w:val="both"/>
        <w:rPr>
          <w:rFonts w:ascii="Arial" w:hAnsi="Arial" w:cs="Arial"/>
          <w:sz w:val="20"/>
          <w:szCs w:val="20"/>
        </w:rPr>
      </w:pPr>
      <w:r w:rsidRPr="000513BD">
        <w:rPr>
          <w:rFonts w:ascii="Arial" w:hAnsi="Arial" w:cs="Arial"/>
          <w:sz w:val="20"/>
          <w:szCs w:val="20"/>
        </w:rPr>
        <w:t xml:space="preserve">This policy will be reviewed as part of the school’s three-year review cycle or earlier as </w:t>
      </w:r>
      <w:r w:rsidR="0069261C" w:rsidRPr="000513BD">
        <w:rPr>
          <w:rFonts w:ascii="Arial" w:hAnsi="Arial" w:cs="Arial"/>
          <w:sz w:val="20"/>
          <w:szCs w:val="20"/>
        </w:rPr>
        <w:t xml:space="preserve">   </w:t>
      </w:r>
    </w:p>
    <w:p w14:paraId="6AB0EF9E" w14:textId="7CFB3263" w:rsidR="00765A13" w:rsidRPr="000513BD" w:rsidRDefault="00765A13" w:rsidP="00673EE6">
      <w:pPr>
        <w:ind w:firstLine="720"/>
        <w:jc w:val="both"/>
        <w:rPr>
          <w:rFonts w:ascii="Arial" w:hAnsi="Arial" w:cs="Arial"/>
          <w:sz w:val="20"/>
          <w:szCs w:val="20"/>
        </w:rPr>
      </w:pPr>
      <w:proofErr w:type="gramStart"/>
      <w:r w:rsidRPr="000513BD">
        <w:rPr>
          <w:rFonts w:ascii="Arial" w:hAnsi="Arial" w:cs="Arial"/>
          <w:sz w:val="20"/>
          <w:szCs w:val="20"/>
        </w:rPr>
        <w:t>required</w:t>
      </w:r>
      <w:proofErr w:type="gramEnd"/>
      <w:r w:rsidRPr="000513BD">
        <w:rPr>
          <w:rFonts w:ascii="Arial" w:hAnsi="Arial" w:cs="Arial"/>
          <w:sz w:val="20"/>
          <w:szCs w:val="20"/>
        </w:rPr>
        <w:t>.</w:t>
      </w:r>
    </w:p>
    <w:p w14:paraId="64105832" w14:textId="77777777" w:rsidR="0023060E" w:rsidRPr="000513BD" w:rsidRDefault="0023060E" w:rsidP="00673EE6">
      <w:pPr>
        <w:ind w:left="709"/>
        <w:jc w:val="both"/>
        <w:rPr>
          <w:rFonts w:ascii="Arial" w:hAnsi="Arial" w:cs="Arial"/>
          <w:b/>
          <w:sz w:val="20"/>
          <w:szCs w:val="20"/>
          <w:u w:val="single"/>
        </w:rPr>
      </w:pPr>
    </w:p>
    <w:p w14:paraId="62145DCA" w14:textId="77777777" w:rsidR="0023060E" w:rsidRPr="000513BD" w:rsidRDefault="0023060E" w:rsidP="00673EE6">
      <w:pPr>
        <w:ind w:left="720"/>
        <w:jc w:val="both"/>
        <w:rPr>
          <w:rFonts w:ascii="Arial" w:hAnsi="Arial" w:cs="Arial"/>
          <w:sz w:val="20"/>
          <w:szCs w:val="20"/>
        </w:rPr>
      </w:pPr>
    </w:p>
    <w:p w14:paraId="425EF03D" w14:textId="506CAACE" w:rsidR="0023060E" w:rsidRPr="000513BD" w:rsidRDefault="00057929" w:rsidP="00673EE6">
      <w:pPr>
        <w:jc w:val="both"/>
        <w:rPr>
          <w:rFonts w:ascii="Arial" w:hAnsi="Arial" w:cs="Arial"/>
          <w:sz w:val="20"/>
          <w:szCs w:val="20"/>
        </w:rPr>
      </w:pPr>
      <w:r w:rsidRPr="000513BD">
        <w:rPr>
          <w:rFonts w:ascii="Arial" w:hAnsi="Arial" w:cs="Arial"/>
          <w:noProof/>
          <w:sz w:val="20"/>
          <w:szCs w:val="20"/>
          <w:lang w:eastAsia="en-AU"/>
        </w:rPr>
        <mc:AlternateContent>
          <mc:Choice Requires="wpg">
            <w:drawing>
              <wp:anchor distT="0" distB="0" distL="114300" distR="114300" simplePos="0" relativeHeight="251658240" behindDoc="1" locked="0" layoutInCell="1" allowOverlap="1" wp14:anchorId="73E18529" wp14:editId="4A0C3D6B">
                <wp:simplePos x="0" y="0"/>
                <wp:positionH relativeFrom="column">
                  <wp:posOffset>228600</wp:posOffset>
                </wp:positionH>
                <wp:positionV relativeFrom="paragraph">
                  <wp:posOffset>111125</wp:posOffset>
                </wp:positionV>
                <wp:extent cx="6400800" cy="361315"/>
                <wp:effectExtent l="0" t="0" r="25400" b="19685"/>
                <wp:wrapNone/>
                <wp:docPr id="5" name="Group 5"/>
                <wp:cNvGraphicFramePr/>
                <a:graphic xmlns:a="http://schemas.openxmlformats.org/drawingml/2006/main">
                  <a:graphicData uri="http://schemas.microsoft.com/office/word/2010/wordprocessingGroup">
                    <wpg:wgp>
                      <wpg:cNvGrpSpPr/>
                      <wpg:grpSpPr>
                        <a:xfrm>
                          <a:off x="0" y="0"/>
                          <a:ext cx="6400800" cy="361315"/>
                          <a:chOff x="0" y="0"/>
                          <a:chExt cx="6400800" cy="361315"/>
                        </a:xfrm>
                      </wpg:grpSpPr>
                      <wps:wsp>
                        <wps:cNvPr id="1" name="Rectangle 7"/>
                        <wps:cNvSpPr>
                          <a:spLocks noChangeArrowheads="1"/>
                        </wps:cNvSpPr>
                        <wps:spPr bwMode="auto">
                          <a:xfrm>
                            <a:off x="0" y="0"/>
                            <a:ext cx="6400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 name="Rectangle 6"/>
                        <wps:cNvSpPr>
                          <a:spLocks noChangeArrowheads="1"/>
                        </wps:cNvSpPr>
                        <wps:spPr bwMode="auto">
                          <a:xfrm>
                            <a:off x="4572000" y="0"/>
                            <a:ext cx="1443355" cy="3613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296AE067" id="Group 5" o:spid="_x0000_s1026" style="position:absolute;margin-left:18pt;margin-top:8.75pt;width:7in;height:28.45pt;z-index:-251658240" coordsize="64008,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">
                <v:rect id="Rectangle 7" o:spid="_x0000_s1027" style="position:absolute;width:64008;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" fillcolor="#9cf" strokeweight="1pt"/>
                <v:rect id="Rectangle 6" o:spid="_x0000_s1028" style="position:absolute;left:45720;width:14433;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" strokeweight="1pt"/>
              </v:group>
            </w:pict>
          </mc:Fallback>
        </mc:AlternateContent>
      </w:r>
    </w:p>
    <w:p w14:paraId="4F33368A" w14:textId="057A0C87" w:rsidR="0023060E" w:rsidRDefault="002B7BFE" w:rsidP="00673EE6">
      <w:pPr>
        <w:pStyle w:val="Footer"/>
        <w:ind w:firstLine="540"/>
        <w:jc w:val="both"/>
        <w:rPr>
          <w:b/>
          <w:color w:val="FF0000"/>
        </w:rPr>
      </w:pPr>
      <w:r w:rsidRPr="000513BD">
        <w:rPr>
          <w:rFonts w:ascii="Arial" w:hAnsi="Arial" w:cs="Arial"/>
          <w:sz w:val="20"/>
          <w:szCs w:val="20"/>
        </w:rPr>
        <w:t xml:space="preserve">                      This policy was last ratified by</w:t>
      </w:r>
      <w:r w:rsidRPr="000513BD">
        <w:rPr>
          <w:sz w:val="20"/>
          <w:szCs w:val="20"/>
        </w:rPr>
        <w:t xml:space="preserve"> </w:t>
      </w:r>
      <w:r w:rsidR="00055E09" w:rsidRPr="000513BD">
        <w:rPr>
          <w:rFonts w:ascii="Arial" w:hAnsi="Arial" w:cs="Arial"/>
          <w:sz w:val="20"/>
          <w:szCs w:val="20"/>
        </w:rPr>
        <w:t>Scho</w:t>
      </w:r>
      <w:r w:rsidR="00055E09" w:rsidRPr="00673EE6">
        <w:rPr>
          <w:rFonts w:ascii="Arial" w:hAnsi="Arial" w:cs="Arial"/>
          <w:sz w:val="22"/>
          <w:szCs w:val="22"/>
        </w:rPr>
        <w:t>ol Council in</w:t>
      </w:r>
      <w:r w:rsidR="00057929" w:rsidRPr="00673EE6">
        <w:rPr>
          <w:sz w:val="22"/>
          <w:szCs w:val="22"/>
        </w:rPr>
        <w:t xml:space="preserve">   </w:t>
      </w:r>
      <w:r w:rsidR="00057929" w:rsidRPr="00673EE6">
        <w:rPr>
          <w:sz w:val="22"/>
          <w:szCs w:val="22"/>
        </w:rPr>
        <w:tab/>
        <w:t xml:space="preserve">               </w:t>
      </w:r>
      <w:r w:rsidR="00057929">
        <w:t xml:space="preserve">    </w:t>
      </w:r>
      <w:r w:rsidR="00673EE6">
        <w:rPr>
          <w:rFonts w:ascii="Arial" w:hAnsi="Arial" w:cs="Arial"/>
          <w:b/>
          <w:color w:val="FF0000"/>
        </w:rPr>
        <w:t>201</w:t>
      </w:r>
      <w:r w:rsidR="003126FB">
        <w:rPr>
          <w:rFonts w:ascii="Arial" w:hAnsi="Arial" w:cs="Arial"/>
          <w:b/>
          <w:color w:val="FF0000"/>
        </w:rPr>
        <w:t>9</w:t>
      </w:r>
      <w:bookmarkStart w:id="0" w:name="_GoBack"/>
      <w:bookmarkEnd w:id="0"/>
    </w:p>
    <w:sectPr w:rsidR="0023060E" w:rsidSect="00673EE6">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84EA" w14:textId="77777777" w:rsidR="00920BE7" w:rsidRDefault="00920BE7">
      <w:r>
        <w:separator/>
      </w:r>
    </w:p>
  </w:endnote>
  <w:endnote w:type="continuationSeparator" w:id="0">
    <w:p w14:paraId="59308129" w14:textId="77777777" w:rsidR="00920BE7" w:rsidRDefault="0092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DC8E" w14:textId="28466550" w:rsidR="0023060E" w:rsidRDefault="0023060E">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13EA8" w14:textId="77777777" w:rsidR="00920BE7" w:rsidRDefault="00920BE7">
      <w:r>
        <w:separator/>
      </w:r>
    </w:p>
  </w:footnote>
  <w:footnote w:type="continuationSeparator" w:id="0">
    <w:p w14:paraId="273736B0" w14:textId="77777777" w:rsidR="00920BE7" w:rsidRDefault="00920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286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E46D37"/>
    <w:multiLevelType w:val="hybridMultilevel"/>
    <w:tmpl w:val="3440FCC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5" w15:restartNumberingAfterBreak="0">
    <w:nsid w:val="547F435B"/>
    <w:multiLevelType w:val="hybridMultilevel"/>
    <w:tmpl w:val="7472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8"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9" w15:restartNumberingAfterBreak="0">
    <w:nsid w:val="751A303D"/>
    <w:multiLevelType w:val="hybridMultilevel"/>
    <w:tmpl w:val="AA787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8"/>
  </w:num>
  <w:num w:numId="4">
    <w:abstractNumId w:val="4"/>
  </w:num>
  <w:num w:numId="5">
    <w:abstractNumId w:val="6"/>
  </w:num>
  <w:num w:numId="6">
    <w:abstractNumId w:val="7"/>
  </w:num>
  <w:num w:numId="7">
    <w:abstractNumId w:val="0"/>
  </w:num>
  <w:num w:numId="8">
    <w:abstractNumId w:val="5"/>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82"/>
    <w:rsid w:val="000513BD"/>
    <w:rsid w:val="00055E09"/>
    <w:rsid w:val="00057929"/>
    <w:rsid w:val="000D15E6"/>
    <w:rsid w:val="000F7A46"/>
    <w:rsid w:val="001C4233"/>
    <w:rsid w:val="0023060E"/>
    <w:rsid w:val="002624AD"/>
    <w:rsid w:val="002B7BFE"/>
    <w:rsid w:val="003126FB"/>
    <w:rsid w:val="003B2F82"/>
    <w:rsid w:val="00493982"/>
    <w:rsid w:val="004E6E1B"/>
    <w:rsid w:val="005153E2"/>
    <w:rsid w:val="006366DE"/>
    <w:rsid w:val="00673EE6"/>
    <w:rsid w:val="0069261C"/>
    <w:rsid w:val="00722D33"/>
    <w:rsid w:val="00765A13"/>
    <w:rsid w:val="007C51B5"/>
    <w:rsid w:val="007E68F9"/>
    <w:rsid w:val="007F3F96"/>
    <w:rsid w:val="00802F29"/>
    <w:rsid w:val="008168CD"/>
    <w:rsid w:val="00835912"/>
    <w:rsid w:val="00920BE7"/>
    <w:rsid w:val="00971AE8"/>
    <w:rsid w:val="00A116C9"/>
    <w:rsid w:val="00A76A21"/>
    <w:rsid w:val="00B3733A"/>
    <w:rsid w:val="00B42957"/>
    <w:rsid w:val="00B85ABA"/>
    <w:rsid w:val="00C674FD"/>
    <w:rsid w:val="00E2279E"/>
    <w:rsid w:val="00E7284F"/>
    <w:rsid w:val="00E96567"/>
    <w:rsid w:val="00EC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494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FooterChar">
    <w:name w:val="Footer Char"/>
    <w:link w:val="Footer"/>
    <w:rsid w:val="002B7BFE"/>
    <w:rPr>
      <w:sz w:val="24"/>
      <w:szCs w:val="24"/>
      <w:lang w:val="en-AU"/>
    </w:rPr>
  </w:style>
  <w:style w:type="paragraph" w:styleId="BodyTextIndent">
    <w:name w:val="Body Text Indent"/>
    <w:basedOn w:val="Normal"/>
    <w:link w:val="BodyTextIndentChar"/>
    <w:rsid w:val="00765A13"/>
    <w:pPr>
      <w:spacing w:after="120"/>
      <w:ind w:left="283"/>
    </w:pPr>
  </w:style>
  <w:style w:type="character" w:customStyle="1" w:styleId="BodyTextIndentChar">
    <w:name w:val="Body Text Indent Char"/>
    <w:basedOn w:val="DefaultParagraphFont"/>
    <w:link w:val="BodyTextIndent"/>
    <w:rsid w:val="00765A13"/>
    <w:rPr>
      <w:sz w:val="24"/>
      <w:szCs w:val="24"/>
      <w:lang w:val="en-AU"/>
    </w:rPr>
  </w:style>
  <w:style w:type="paragraph" w:styleId="BalloonText">
    <w:name w:val="Balloon Text"/>
    <w:basedOn w:val="Normal"/>
    <w:link w:val="BalloonTextChar"/>
    <w:rsid w:val="007F3F96"/>
    <w:rPr>
      <w:rFonts w:ascii="Lucida Grande" w:hAnsi="Lucida Grande" w:cs="Lucida Grande"/>
      <w:sz w:val="18"/>
      <w:szCs w:val="18"/>
    </w:rPr>
  </w:style>
  <w:style w:type="character" w:customStyle="1" w:styleId="BalloonTextChar">
    <w:name w:val="Balloon Text Char"/>
    <w:basedOn w:val="DefaultParagraphFont"/>
    <w:link w:val="BalloonText"/>
    <w:rsid w:val="007F3F96"/>
    <w:rPr>
      <w:rFonts w:ascii="Lucida Grande" w:hAnsi="Lucida Grande" w:cs="Lucida Grande"/>
      <w:sz w:val="18"/>
      <w:szCs w:val="18"/>
      <w:lang w:val="en-AU"/>
    </w:rPr>
  </w:style>
  <w:style w:type="character" w:customStyle="1" w:styleId="HeaderChar">
    <w:name w:val="Header Char"/>
    <w:link w:val="Header"/>
    <w:locked/>
    <w:rsid w:val="00057929"/>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72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 SeaHall Pty Ltd - 2012</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subject>Sample School Policies</dc:subject>
  <dc:creator>© SeaHall Pty Ltd - 2012</dc:creator>
  <cp:keywords>Sample School Policies</cp:keywords>
  <dc:description/>
  <cp:lastModifiedBy>Ammitzboll, Annie At</cp:lastModifiedBy>
  <cp:revision>3</cp:revision>
  <cp:lastPrinted>2002-03-12T01:12:00Z</cp:lastPrinted>
  <dcterms:created xsi:type="dcterms:W3CDTF">2019-05-13T05:05:00Z</dcterms:created>
  <dcterms:modified xsi:type="dcterms:W3CDTF">2019-05-16T05:28:00Z</dcterms:modified>
</cp:coreProperties>
</file>